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E940" w14:textId="77777777" w:rsidR="00AF4B74" w:rsidRPr="00E90C81" w:rsidRDefault="00AF4B74" w:rsidP="00E90C81">
      <w:pPr>
        <w:spacing w:after="120" w:line="312" w:lineRule="auto"/>
        <w:jc w:val="both"/>
        <w:rPr>
          <w:rFonts w:cstheme="minorHAnsi"/>
          <w:lang w:val="en-US"/>
        </w:rPr>
      </w:pPr>
    </w:p>
    <w:p w14:paraId="0179D1AD" w14:textId="0E54E1FD" w:rsidR="000E7EB7" w:rsidRPr="00E90C81" w:rsidRDefault="000E7EB7" w:rsidP="00E90C81">
      <w:pPr>
        <w:spacing w:after="120" w:line="312" w:lineRule="auto"/>
        <w:jc w:val="both"/>
        <w:rPr>
          <w:rFonts w:cstheme="minorHAnsi"/>
          <w:lang w:val="en-US"/>
        </w:rPr>
      </w:pPr>
      <w:r w:rsidRPr="00E90C81">
        <w:rPr>
          <w:rFonts w:cstheme="minorHAnsi"/>
          <w:lang w:val="en-US"/>
        </w:rPr>
        <w:t xml:space="preserve">Motivated by its desire to act in a responsible and sustainable manner, SBM-Tunisia integrates a voluntary approach to the implementation of a social management system </w:t>
      </w:r>
      <w:r w:rsidR="00684DB8">
        <w:rPr>
          <w:rFonts w:cstheme="minorHAnsi"/>
          <w:lang w:val="en-US"/>
        </w:rPr>
        <w:t>according to</w:t>
      </w:r>
      <w:r w:rsidRPr="00E90C81">
        <w:rPr>
          <w:rFonts w:cstheme="minorHAnsi"/>
          <w:lang w:val="en-US"/>
        </w:rPr>
        <w:t xml:space="preserve"> the requirements of the SA8000 standard version 2014.</w:t>
      </w:r>
    </w:p>
    <w:p w14:paraId="35D155A8" w14:textId="77777777" w:rsidR="000E7EB7" w:rsidRPr="00E90C81" w:rsidRDefault="000E7EB7" w:rsidP="00E90C81">
      <w:pPr>
        <w:spacing w:after="120" w:line="312" w:lineRule="auto"/>
        <w:jc w:val="both"/>
        <w:rPr>
          <w:rFonts w:cstheme="minorHAnsi"/>
          <w:lang w:val="en-US" w:bidi="ar-TN"/>
        </w:rPr>
      </w:pPr>
      <w:r w:rsidRPr="00E90C81">
        <w:rPr>
          <w:rFonts w:cstheme="minorHAnsi"/>
          <w:lang w:val="en-US" w:bidi="ar-TN"/>
        </w:rPr>
        <w:t>The objectives of this approach are based on the following axes:</w:t>
      </w:r>
    </w:p>
    <w:p w14:paraId="7A63C701" w14:textId="3FB7D5D5" w:rsidR="000E7EB7" w:rsidRPr="00E90C81" w:rsidRDefault="000E7EB7" w:rsidP="00E90C81">
      <w:pPr>
        <w:pStyle w:val="Paragraphedeliste"/>
        <w:numPr>
          <w:ilvl w:val="0"/>
          <w:numId w:val="13"/>
        </w:numPr>
        <w:spacing w:after="120" w:line="312" w:lineRule="auto"/>
        <w:jc w:val="both"/>
        <w:rPr>
          <w:rFonts w:asciiTheme="minorHAnsi" w:hAnsiTheme="minorHAnsi" w:cstheme="minorHAnsi"/>
          <w:lang w:val="en-US"/>
        </w:rPr>
      </w:pPr>
      <w:r w:rsidRPr="00E90C81">
        <w:rPr>
          <w:rFonts w:asciiTheme="minorHAnsi" w:hAnsiTheme="minorHAnsi" w:cstheme="minorHAnsi"/>
          <w:lang w:val="en-US"/>
        </w:rPr>
        <w:t xml:space="preserve">Continuously improve our working conditions (hygiene, health and social </w:t>
      </w:r>
      <w:r w:rsidR="00182710">
        <w:rPr>
          <w:rFonts w:asciiTheme="minorHAnsi" w:hAnsiTheme="minorHAnsi" w:cstheme="minorHAnsi"/>
          <w:lang w:val="en-US"/>
        </w:rPr>
        <w:t>environment</w:t>
      </w:r>
      <w:r w:rsidR="009C42D0" w:rsidRPr="00E90C81">
        <w:rPr>
          <w:rFonts w:asciiTheme="minorHAnsi" w:hAnsiTheme="minorHAnsi" w:cstheme="minorHAnsi"/>
          <w:lang w:val="en-US"/>
        </w:rPr>
        <w:t>);</w:t>
      </w:r>
    </w:p>
    <w:p w14:paraId="60D66547" w14:textId="4663FBE0" w:rsidR="000E7EB7" w:rsidRPr="00E90C81" w:rsidRDefault="000E7EB7" w:rsidP="00E90C81">
      <w:pPr>
        <w:pStyle w:val="Paragraphedeliste"/>
        <w:numPr>
          <w:ilvl w:val="0"/>
          <w:numId w:val="13"/>
        </w:numPr>
        <w:spacing w:after="120" w:line="312" w:lineRule="auto"/>
        <w:jc w:val="both"/>
        <w:rPr>
          <w:rFonts w:asciiTheme="minorHAnsi" w:hAnsiTheme="minorHAnsi" w:cstheme="minorHAnsi"/>
          <w:lang w:val="en-US"/>
        </w:rPr>
      </w:pPr>
      <w:r w:rsidRPr="00E90C81">
        <w:rPr>
          <w:rFonts w:asciiTheme="minorHAnsi" w:hAnsiTheme="minorHAnsi" w:cstheme="minorHAnsi"/>
          <w:lang w:val="en-US"/>
        </w:rPr>
        <w:t xml:space="preserve">Comply with applicable national and international legal requirements in social </w:t>
      </w:r>
      <w:r w:rsidR="009C42D0" w:rsidRPr="00E90C81">
        <w:rPr>
          <w:rFonts w:asciiTheme="minorHAnsi" w:hAnsiTheme="minorHAnsi" w:cstheme="minorHAnsi"/>
          <w:lang w:val="en-US"/>
        </w:rPr>
        <w:t>matters;</w:t>
      </w:r>
    </w:p>
    <w:p w14:paraId="5326000C" w14:textId="73F28F45" w:rsidR="00DD2408" w:rsidRPr="00E90C81" w:rsidRDefault="000E7EB7" w:rsidP="00E90C81">
      <w:pPr>
        <w:pStyle w:val="Paragraphedeliste"/>
        <w:numPr>
          <w:ilvl w:val="0"/>
          <w:numId w:val="13"/>
        </w:numPr>
        <w:spacing w:after="120" w:line="312" w:lineRule="auto"/>
        <w:jc w:val="both"/>
        <w:rPr>
          <w:rFonts w:asciiTheme="minorHAnsi" w:hAnsiTheme="minorHAnsi" w:cstheme="minorHAnsi"/>
          <w:lang w:val="en-US"/>
        </w:rPr>
      </w:pPr>
      <w:r w:rsidRPr="00E90C81">
        <w:rPr>
          <w:rFonts w:asciiTheme="minorHAnsi" w:hAnsiTheme="minorHAnsi" w:cstheme="minorHAnsi"/>
          <w:lang w:val="en-US"/>
        </w:rPr>
        <w:t>Comply with our customers' social codes of conduct.</w:t>
      </w:r>
      <w:r w:rsidR="00DD2408" w:rsidRPr="00E90C81">
        <w:rPr>
          <w:rFonts w:asciiTheme="minorHAnsi" w:hAnsiTheme="minorHAnsi" w:cstheme="minorHAnsi"/>
          <w:lang w:val="en-US"/>
        </w:rPr>
        <w:t xml:space="preserve"> </w:t>
      </w:r>
    </w:p>
    <w:p w14:paraId="1B95D52C" w14:textId="2241A601" w:rsidR="008F23F4" w:rsidRPr="00E90C81" w:rsidRDefault="000E7EB7" w:rsidP="00E90C81">
      <w:pPr>
        <w:spacing w:after="120" w:line="312" w:lineRule="auto"/>
        <w:jc w:val="both"/>
        <w:rPr>
          <w:rFonts w:cstheme="minorHAnsi"/>
          <w:lang w:val="en-US" w:bidi="ar-TN"/>
        </w:rPr>
      </w:pPr>
      <w:r w:rsidRPr="00E90C81">
        <w:rPr>
          <w:rFonts w:cstheme="minorHAnsi"/>
          <w:lang w:val="en-US" w:bidi="ar-TN"/>
        </w:rPr>
        <w:t>To achieve its objectives, SBM-Tunisia is committed to</w:t>
      </w:r>
      <w:r w:rsidR="00DD2408" w:rsidRPr="00E90C81">
        <w:rPr>
          <w:rFonts w:cstheme="minorHAnsi"/>
          <w:lang w:val="en-US" w:bidi="ar-TN"/>
        </w:rPr>
        <w:t xml:space="preserve"> </w:t>
      </w:r>
    </w:p>
    <w:p w14:paraId="75EE1975" w14:textId="1215FD06" w:rsidR="000E7EB7" w:rsidRPr="00E90C81" w:rsidRDefault="000E7EB7" w:rsidP="00E90C81">
      <w:pPr>
        <w:pStyle w:val="Paragraphedeliste"/>
        <w:numPr>
          <w:ilvl w:val="0"/>
          <w:numId w:val="14"/>
        </w:numPr>
        <w:spacing w:after="120" w:line="312" w:lineRule="auto"/>
        <w:jc w:val="both"/>
        <w:rPr>
          <w:rFonts w:asciiTheme="minorHAnsi" w:hAnsiTheme="minorHAnsi" w:cstheme="minorHAnsi"/>
          <w:lang w:val="en-US"/>
        </w:rPr>
      </w:pPr>
      <w:r w:rsidRPr="00E90C81">
        <w:rPr>
          <w:rFonts w:asciiTheme="minorHAnsi" w:hAnsiTheme="minorHAnsi" w:cstheme="minorHAnsi"/>
          <w:lang w:val="en-US"/>
        </w:rPr>
        <w:t>Prohibition of child labor and of any working condition deemed inhuman, exploitative, discriminatory or unhealthy and of any corrupt practice;</w:t>
      </w:r>
    </w:p>
    <w:p w14:paraId="4A539C6F" w14:textId="7098825A" w:rsidR="000E7EB7" w:rsidRPr="00E90C81" w:rsidRDefault="000E7EB7" w:rsidP="00E90C81">
      <w:pPr>
        <w:pStyle w:val="Paragraphedeliste"/>
        <w:numPr>
          <w:ilvl w:val="0"/>
          <w:numId w:val="14"/>
        </w:numPr>
        <w:spacing w:after="120" w:line="312" w:lineRule="auto"/>
        <w:jc w:val="both"/>
        <w:rPr>
          <w:rFonts w:asciiTheme="minorHAnsi" w:hAnsiTheme="minorHAnsi" w:cstheme="minorHAnsi"/>
          <w:lang w:val="en-US"/>
        </w:rPr>
      </w:pPr>
      <w:r w:rsidRPr="00E90C81">
        <w:rPr>
          <w:rFonts w:asciiTheme="minorHAnsi" w:hAnsiTheme="minorHAnsi" w:cstheme="minorHAnsi"/>
          <w:lang w:val="en-US"/>
        </w:rPr>
        <w:t>Support and promotion of social assistance programs, social dialogue and consolidation of the Company's Societal Role;</w:t>
      </w:r>
    </w:p>
    <w:p w14:paraId="04A51CC7" w14:textId="619BB0B6" w:rsidR="000E7EB7" w:rsidRPr="00E90C81" w:rsidRDefault="000E7EB7" w:rsidP="00E90C81">
      <w:pPr>
        <w:pStyle w:val="Paragraphedeliste"/>
        <w:numPr>
          <w:ilvl w:val="0"/>
          <w:numId w:val="14"/>
        </w:numPr>
        <w:spacing w:after="120" w:line="312" w:lineRule="auto"/>
        <w:jc w:val="both"/>
        <w:rPr>
          <w:rFonts w:asciiTheme="minorHAnsi" w:hAnsiTheme="minorHAnsi" w:cstheme="minorHAnsi"/>
          <w:lang w:val="en-US"/>
        </w:rPr>
      </w:pPr>
      <w:r w:rsidRPr="00E90C81">
        <w:rPr>
          <w:rFonts w:asciiTheme="minorHAnsi" w:hAnsiTheme="minorHAnsi" w:cstheme="minorHAnsi"/>
          <w:lang w:val="en-US"/>
        </w:rPr>
        <w:t xml:space="preserve">Strengthening of the practices of QHSE (Quality, Hygiene, Security and Environment) rules and measures, in particular those relating to the health axis in </w:t>
      </w:r>
      <w:r w:rsidR="00684DB8">
        <w:rPr>
          <w:rFonts w:asciiTheme="minorHAnsi" w:hAnsiTheme="minorHAnsi" w:cstheme="minorHAnsi"/>
          <w:lang w:val="en-US"/>
        </w:rPr>
        <w:t>its</w:t>
      </w:r>
      <w:r w:rsidRPr="00E90C81">
        <w:rPr>
          <w:rFonts w:asciiTheme="minorHAnsi" w:hAnsiTheme="minorHAnsi" w:cstheme="minorHAnsi"/>
          <w:lang w:val="en-US"/>
        </w:rPr>
        <w:t xml:space="preserve"> curative and especially preventive dimensions;</w:t>
      </w:r>
    </w:p>
    <w:p w14:paraId="4D4DB896" w14:textId="6BE1CB40" w:rsidR="000E7EB7" w:rsidRPr="00E90C81" w:rsidRDefault="000E7EB7" w:rsidP="00E90C81">
      <w:pPr>
        <w:pStyle w:val="Paragraphedeliste"/>
        <w:numPr>
          <w:ilvl w:val="0"/>
          <w:numId w:val="14"/>
        </w:numPr>
        <w:spacing w:after="120" w:line="312" w:lineRule="auto"/>
        <w:jc w:val="both"/>
        <w:rPr>
          <w:rFonts w:asciiTheme="minorHAnsi" w:hAnsiTheme="minorHAnsi" w:cstheme="minorHAnsi"/>
          <w:lang w:val="en-US"/>
        </w:rPr>
      </w:pPr>
      <w:r w:rsidRPr="00E90C81">
        <w:rPr>
          <w:rFonts w:asciiTheme="minorHAnsi" w:hAnsiTheme="minorHAnsi" w:cstheme="minorHAnsi"/>
          <w:lang w:val="en-US"/>
        </w:rPr>
        <w:t xml:space="preserve">Continuing development and training, poly-skills, motivation and career development </w:t>
      </w:r>
      <w:r w:rsidR="00684DB8">
        <w:rPr>
          <w:rFonts w:asciiTheme="minorHAnsi" w:hAnsiTheme="minorHAnsi" w:cstheme="minorHAnsi"/>
          <w:lang w:val="en-US"/>
        </w:rPr>
        <w:t>of</w:t>
      </w:r>
      <w:r w:rsidRPr="00E90C81">
        <w:rPr>
          <w:rFonts w:asciiTheme="minorHAnsi" w:hAnsiTheme="minorHAnsi" w:cstheme="minorHAnsi"/>
          <w:lang w:val="en-US"/>
        </w:rPr>
        <w:t xml:space="preserve"> our human resources;</w:t>
      </w:r>
    </w:p>
    <w:p w14:paraId="39AF3878" w14:textId="49594D96" w:rsidR="000E7EB7" w:rsidRPr="00E90C81" w:rsidRDefault="000E7EB7" w:rsidP="00E90C81">
      <w:pPr>
        <w:pStyle w:val="Paragraphedeliste"/>
        <w:numPr>
          <w:ilvl w:val="0"/>
          <w:numId w:val="14"/>
        </w:numPr>
        <w:spacing w:after="120" w:line="312" w:lineRule="auto"/>
        <w:jc w:val="both"/>
        <w:rPr>
          <w:rFonts w:asciiTheme="minorHAnsi" w:hAnsiTheme="minorHAnsi" w:cstheme="minorHAnsi"/>
          <w:lang w:val="en-US"/>
        </w:rPr>
      </w:pPr>
      <w:r w:rsidRPr="00E90C81">
        <w:rPr>
          <w:rFonts w:asciiTheme="minorHAnsi" w:hAnsiTheme="minorHAnsi" w:cstheme="minorHAnsi"/>
          <w:lang w:val="en-US"/>
        </w:rPr>
        <w:t xml:space="preserve">Establishment and promotion of a culture based on involvement, respect, communication, capitalization of knowledge and a healthy social </w:t>
      </w:r>
      <w:r w:rsidR="00182710">
        <w:rPr>
          <w:rFonts w:asciiTheme="minorHAnsi" w:hAnsiTheme="minorHAnsi" w:cstheme="minorHAnsi"/>
          <w:lang w:val="en-US"/>
        </w:rPr>
        <w:t>environment</w:t>
      </w:r>
      <w:r w:rsidRPr="00E90C81">
        <w:rPr>
          <w:rFonts w:asciiTheme="minorHAnsi" w:hAnsiTheme="minorHAnsi" w:cstheme="minorHAnsi"/>
          <w:lang w:val="en-US"/>
        </w:rPr>
        <w:t>;</w:t>
      </w:r>
    </w:p>
    <w:p w14:paraId="6D95421B" w14:textId="1472082A" w:rsidR="000E7EB7" w:rsidRPr="00E90C81" w:rsidRDefault="000E7EB7" w:rsidP="00E90C81">
      <w:pPr>
        <w:pStyle w:val="Paragraphedeliste"/>
        <w:numPr>
          <w:ilvl w:val="0"/>
          <w:numId w:val="14"/>
        </w:numPr>
        <w:spacing w:after="120" w:line="312" w:lineRule="auto"/>
        <w:jc w:val="both"/>
        <w:rPr>
          <w:rFonts w:asciiTheme="minorHAnsi" w:hAnsiTheme="minorHAnsi" w:cstheme="minorHAnsi"/>
          <w:lang w:val="en-US"/>
        </w:rPr>
      </w:pPr>
      <w:r w:rsidRPr="00E90C81">
        <w:rPr>
          <w:rFonts w:asciiTheme="minorHAnsi" w:hAnsiTheme="minorHAnsi" w:cstheme="minorHAnsi"/>
          <w:lang w:val="en-US"/>
        </w:rPr>
        <w:t>Selection and preferential partnership with suppliers and service providers required to offer products and services suitable with the ethical, environmental and safety aims of our company.</w:t>
      </w:r>
    </w:p>
    <w:p w14:paraId="1738DC81" w14:textId="6F33E27B" w:rsidR="000E7EB7" w:rsidRPr="00E90C81" w:rsidRDefault="000E7EB7" w:rsidP="00E90C81">
      <w:pPr>
        <w:spacing w:after="120" w:line="312" w:lineRule="auto"/>
        <w:jc w:val="both"/>
        <w:rPr>
          <w:rFonts w:cstheme="minorHAnsi"/>
          <w:lang w:val="en-US"/>
        </w:rPr>
      </w:pPr>
      <w:r w:rsidRPr="00E90C81">
        <w:rPr>
          <w:rFonts w:cstheme="minorHAnsi"/>
          <w:lang w:val="en-US"/>
        </w:rPr>
        <w:t>The Management of SBM-Tunisia undertakes to respect this policy</w:t>
      </w:r>
      <w:r w:rsidR="00684DB8">
        <w:rPr>
          <w:rFonts w:cstheme="minorHAnsi"/>
          <w:lang w:val="en-US"/>
        </w:rPr>
        <w:t xml:space="preserve">, </w:t>
      </w:r>
      <w:r w:rsidRPr="00E90C81">
        <w:rPr>
          <w:rFonts w:cstheme="minorHAnsi"/>
          <w:lang w:val="en-US"/>
        </w:rPr>
        <w:t>in addition count</w:t>
      </w:r>
      <w:r w:rsidR="00684DB8">
        <w:rPr>
          <w:rFonts w:cstheme="minorHAnsi"/>
          <w:lang w:val="en-US"/>
        </w:rPr>
        <w:t>s</w:t>
      </w:r>
      <w:r w:rsidRPr="00E90C81">
        <w:rPr>
          <w:rFonts w:cstheme="minorHAnsi"/>
          <w:lang w:val="en-US"/>
        </w:rPr>
        <w:t xml:space="preserve"> on the collaboration of all his human capital and our external service providers (suppliers and subcontractors).</w:t>
      </w:r>
    </w:p>
    <w:p w14:paraId="4BD3ACF9" w14:textId="02024AF0" w:rsidR="000E7EB7" w:rsidRPr="00E90C81" w:rsidRDefault="000E7EB7" w:rsidP="00E90C81">
      <w:pPr>
        <w:spacing w:after="120" w:line="312" w:lineRule="auto"/>
        <w:jc w:val="both"/>
        <w:rPr>
          <w:rFonts w:cstheme="minorHAnsi"/>
          <w:lang w:val="en-US"/>
        </w:rPr>
      </w:pPr>
      <w:r w:rsidRPr="00E90C81">
        <w:rPr>
          <w:rFonts w:cstheme="minorHAnsi"/>
          <w:lang w:val="en-US"/>
        </w:rPr>
        <w:t>If the above present policy is not observed, any person may file their complaint in the complaints and suggestions box or report it directly to the company's Management.</w:t>
      </w:r>
    </w:p>
    <w:p w14:paraId="1CEC2CA0" w14:textId="77777777" w:rsidR="00AF4B74" w:rsidRPr="00E90C81" w:rsidRDefault="00AF4B74" w:rsidP="00E90C81">
      <w:pPr>
        <w:spacing w:after="120" w:line="312" w:lineRule="auto"/>
        <w:jc w:val="both"/>
        <w:rPr>
          <w:rFonts w:cstheme="minorHAnsi"/>
          <w:lang w:val="en-US"/>
        </w:rPr>
      </w:pPr>
    </w:p>
    <w:p w14:paraId="0293014E" w14:textId="35B72263" w:rsidR="000E7EB7" w:rsidRPr="00E90C81" w:rsidRDefault="000E7EB7" w:rsidP="00E90C81">
      <w:pPr>
        <w:spacing w:after="120" w:line="312" w:lineRule="auto"/>
        <w:jc w:val="right"/>
        <w:rPr>
          <w:rFonts w:cstheme="minorHAnsi"/>
          <w:b/>
          <w:bCs/>
          <w:i/>
          <w:iCs/>
          <w:lang w:val="en-US"/>
        </w:rPr>
      </w:pPr>
      <w:r w:rsidRPr="00E90C81">
        <w:rPr>
          <w:rFonts w:cstheme="minorHAnsi"/>
          <w:b/>
          <w:bCs/>
          <w:i/>
          <w:iCs/>
          <w:lang w:val="en-US"/>
        </w:rPr>
        <w:t>LA-CHEBBA, 27</w:t>
      </w:r>
      <w:r w:rsidRPr="00E90C81">
        <w:rPr>
          <w:rFonts w:cstheme="minorHAnsi"/>
          <w:b/>
          <w:bCs/>
          <w:i/>
          <w:iCs/>
          <w:vertAlign w:val="superscript"/>
          <w:lang w:val="en-US"/>
        </w:rPr>
        <w:t>th</w:t>
      </w:r>
      <w:r w:rsidRPr="00E90C81">
        <w:rPr>
          <w:rFonts w:cstheme="minorHAnsi"/>
          <w:b/>
          <w:bCs/>
          <w:i/>
          <w:iCs/>
          <w:lang w:val="en-US"/>
        </w:rPr>
        <w:t xml:space="preserve"> of June 2022</w:t>
      </w:r>
    </w:p>
    <w:p w14:paraId="0807C6ED" w14:textId="4D93E6F7" w:rsidR="000E7EB7" w:rsidRPr="00E90C81" w:rsidRDefault="000E7EB7" w:rsidP="00E90C81">
      <w:pPr>
        <w:spacing w:after="120" w:line="312" w:lineRule="auto"/>
        <w:jc w:val="right"/>
        <w:rPr>
          <w:rFonts w:cstheme="minorHAnsi"/>
          <w:b/>
          <w:bCs/>
          <w:i/>
          <w:iCs/>
          <w:lang w:val="en-US"/>
        </w:rPr>
      </w:pPr>
      <w:r w:rsidRPr="00E90C81">
        <w:rPr>
          <w:rFonts w:cstheme="minorHAnsi"/>
          <w:b/>
          <w:bCs/>
          <w:i/>
          <w:iCs/>
          <w:lang w:val="en-US"/>
        </w:rPr>
        <w:t>The Manager: BOUBAKER Abdelaziz</w:t>
      </w:r>
    </w:p>
    <w:sectPr w:rsidR="000E7EB7" w:rsidRPr="00E90C81" w:rsidSect="009C4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992" w:bottom="1418" w:left="992" w:header="709" w:footer="709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094A" w14:textId="77777777" w:rsidR="00D23B87" w:rsidRDefault="00D23B87" w:rsidP="00C60878">
      <w:pPr>
        <w:spacing w:after="0" w:line="240" w:lineRule="auto"/>
      </w:pPr>
      <w:r>
        <w:separator/>
      </w:r>
    </w:p>
  </w:endnote>
  <w:endnote w:type="continuationSeparator" w:id="0">
    <w:p w14:paraId="67A21581" w14:textId="77777777" w:rsidR="00D23B87" w:rsidRDefault="00D23B87" w:rsidP="00C6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5CB8" w14:textId="77777777" w:rsidR="00077EEF" w:rsidRDefault="00077E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653F" w14:textId="77777777" w:rsidR="00077EEF" w:rsidRDefault="00077E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B551" w14:textId="77777777" w:rsidR="00077EEF" w:rsidRDefault="00077E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CFAB" w14:textId="77777777" w:rsidR="00D23B87" w:rsidRDefault="00D23B87" w:rsidP="00C60878">
      <w:pPr>
        <w:spacing w:after="0" w:line="240" w:lineRule="auto"/>
      </w:pPr>
      <w:r>
        <w:separator/>
      </w:r>
    </w:p>
  </w:footnote>
  <w:footnote w:type="continuationSeparator" w:id="0">
    <w:p w14:paraId="08FAC598" w14:textId="77777777" w:rsidR="00D23B87" w:rsidRDefault="00D23B87" w:rsidP="00C6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4328" w14:textId="77777777" w:rsidR="00077EEF" w:rsidRDefault="00077E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3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11"/>
      <w:gridCol w:w="6095"/>
      <w:gridCol w:w="1985"/>
    </w:tblGrid>
    <w:tr w:rsidR="009C42D0" w:rsidRPr="00821DB6" w14:paraId="7E97E1E9" w14:textId="77777777" w:rsidTr="009C42D0">
      <w:trPr>
        <w:trHeight w:hRule="exact" w:val="465"/>
      </w:trPr>
      <w:tc>
        <w:tcPr>
          <w:tcW w:w="2411" w:type="dxa"/>
          <w:vMerge w:val="restart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29A67EBE" w14:textId="77777777" w:rsidR="009C42D0" w:rsidRPr="00821DB6" w:rsidRDefault="009C42D0" w:rsidP="009C42D0">
          <w:pPr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fr-FR"/>
            </w:rPr>
          </w:pPr>
          <w:r w:rsidRPr="00821DB6"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fr-FR"/>
            </w:rPr>
            <w:drawing>
              <wp:inline distT="0" distB="0" distL="0" distR="0" wp14:anchorId="033E881A" wp14:editId="10F7FE87">
                <wp:extent cx="1436370" cy="722630"/>
                <wp:effectExtent l="0" t="0" r="0" b="0"/>
                <wp:docPr id="1" name="Image 23" descr="logo-final-png 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logo-final-png 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7134" cy="7230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73590AD9" w14:textId="4ED77A3F" w:rsidR="009C42D0" w:rsidRPr="00BA5858" w:rsidRDefault="009C42D0" w:rsidP="009C42D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52"/>
              <w:szCs w:val="52"/>
              <w:lang w:eastAsia="fr-FR"/>
            </w:rPr>
          </w:pPr>
          <w:r>
            <w:rPr>
              <w:rFonts w:ascii="Times New Roman" w:eastAsiaTheme="minorEastAsia" w:hAnsi="Times New Roman" w:cs="Times New Roman"/>
              <w:b/>
              <w:bCs/>
              <w:iCs/>
              <w:sz w:val="52"/>
              <w:szCs w:val="52"/>
              <w:lang w:eastAsia="fr-FR"/>
            </w:rPr>
            <w:t>Social Policy</w:t>
          </w:r>
        </w:p>
      </w:tc>
      <w:tc>
        <w:tcPr>
          <w:tcW w:w="1985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3A022024" w14:textId="77777777" w:rsidR="009C42D0" w:rsidRPr="00821DB6" w:rsidRDefault="009C42D0" w:rsidP="009C42D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fr-FR"/>
            </w:rPr>
          </w:pPr>
          <w:r>
            <w:rPr>
              <w:rFonts w:ascii="Times New Roman" w:eastAsiaTheme="minorEastAsia" w:hAnsi="Times New Roman" w:cs="Times New Roman"/>
              <w:b/>
              <w:bCs/>
              <w:sz w:val="24"/>
              <w:szCs w:val="24"/>
              <w:lang w:eastAsia="fr-FR"/>
            </w:rPr>
            <w:t>DOC.GRHF.125</w:t>
          </w:r>
        </w:p>
      </w:tc>
    </w:tr>
    <w:tr w:rsidR="009C42D0" w:rsidRPr="00821DB6" w14:paraId="5590543E" w14:textId="77777777" w:rsidTr="009C42D0">
      <w:trPr>
        <w:trHeight w:hRule="exact" w:val="426"/>
      </w:trPr>
      <w:tc>
        <w:tcPr>
          <w:tcW w:w="2411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23C2A9DF" w14:textId="77777777" w:rsidR="009C42D0" w:rsidRPr="00821DB6" w:rsidRDefault="009C42D0" w:rsidP="009C42D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fr-FR"/>
            </w:rPr>
          </w:pPr>
        </w:p>
      </w:tc>
      <w:tc>
        <w:tcPr>
          <w:tcW w:w="6095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7DFB9E29" w14:textId="77777777" w:rsidR="009C42D0" w:rsidRPr="00821DB6" w:rsidRDefault="009C42D0" w:rsidP="009C42D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fr-FR"/>
            </w:rPr>
          </w:pPr>
        </w:p>
      </w:tc>
      <w:tc>
        <w:tcPr>
          <w:tcW w:w="1985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38EF760B" w14:textId="77777777" w:rsidR="009C42D0" w:rsidRPr="00BA5858" w:rsidRDefault="009C42D0" w:rsidP="009C42D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fr-FR"/>
            </w:rPr>
          </w:pPr>
          <w:r w:rsidRPr="00BA5858">
            <w:rPr>
              <w:rFonts w:ascii="Times New Roman" w:eastAsiaTheme="minorEastAsia" w:hAnsi="Times New Roman" w:cs="Times New Roman"/>
              <w:b/>
              <w:bCs/>
              <w:iCs/>
              <w:sz w:val="24"/>
              <w:szCs w:val="24"/>
              <w:lang w:eastAsia="fr-FR"/>
            </w:rPr>
            <w:t xml:space="preserve">Version : </w:t>
          </w:r>
          <w:r w:rsidRPr="00120C17">
            <w:rPr>
              <w:rFonts w:ascii="Times New Roman" w:eastAsiaTheme="minorEastAsia" w:hAnsi="Times New Roman" w:cs="Times New Roman"/>
              <w:b/>
              <w:bCs/>
              <w:iCs/>
              <w:spacing w:val="-1"/>
              <w:sz w:val="24"/>
              <w:szCs w:val="24"/>
              <w:lang w:eastAsia="fr-FR"/>
            </w:rPr>
            <w:t>0</w:t>
          </w:r>
          <w:r w:rsidRPr="00CB061D">
            <w:rPr>
              <w:rFonts w:ascii="Times New Roman" w:eastAsiaTheme="minorEastAsia" w:hAnsi="Times New Roman" w:cs="Times New Roman"/>
              <w:b/>
              <w:bCs/>
              <w:iCs/>
              <w:spacing w:val="-1"/>
              <w:sz w:val="24"/>
              <w:szCs w:val="24"/>
              <w:lang w:eastAsia="fr-FR"/>
            </w:rPr>
            <w:t>1</w:t>
          </w:r>
        </w:p>
      </w:tc>
    </w:tr>
    <w:tr w:rsidR="009C42D0" w:rsidRPr="00821DB6" w14:paraId="7646552D" w14:textId="77777777" w:rsidTr="009C42D0">
      <w:trPr>
        <w:trHeight w:hRule="exact" w:val="522"/>
      </w:trPr>
      <w:tc>
        <w:tcPr>
          <w:tcW w:w="2411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1CFCBCF8" w14:textId="77777777" w:rsidR="009C42D0" w:rsidRPr="00821DB6" w:rsidRDefault="009C42D0" w:rsidP="009C42D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fr-FR"/>
            </w:rPr>
          </w:pPr>
        </w:p>
      </w:tc>
      <w:tc>
        <w:tcPr>
          <w:tcW w:w="6095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26EA45E5" w14:textId="77777777" w:rsidR="009C42D0" w:rsidRPr="00821DB6" w:rsidRDefault="009C42D0" w:rsidP="009C42D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fr-FR"/>
            </w:rPr>
          </w:pPr>
        </w:p>
      </w:tc>
      <w:tc>
        <w:tcPr>
          <w:tcW w:w="1985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048826D4" w14:textId="77777777" w:rsidR="009C42D0" w:rsidRPr="00821DB6" w:rsidRDefault="009C42D0" w:rsidP="009C4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Theme="minorEastAsia"/>
              <w:lang w:eastAsia="fr-FR"/>
            </w:rPr>
          </w:pPr>
          <w:r w:rsidRPr="00821DB6">
            <w:rPr>
              <w:rFonts w:ascii="Times New Roman" w:eastAsiaTheme="minorEastAsia" w:hAnsi="Times New Roman" w:cs="Times New Roman"/>
              <w:b/>
              <w:bCs/>
              <w:sz w:val="24"/>
              <w:szCs w:val="24"/>
              <w:lang w:eastAsia="fr-FR"/>
            </w:rPr>
            <w:t xml:space="preserve">Page : </w:t>
          </w:r>
          <w:r w:rsidRPr="00821DB6">
            <w:rPr>
              <w:rFonts w:ascii="Times New Roman" w:eastAsiaTheme="minorEastAsia" w:hAnsi="Times New Roman" w:cs="Times New Roman"/>
              <w:b/>
              <w:bCs/>
              <w:sz w:val="24"/>
              <w:szCs w:val="24"/>
              <w:lang w:eastAsia="fr-FR"/>
            </w:rPr>
            <w:fldChar w:fldCharType="begin"/>
          </w:r>
          <w:r w:rsidRPr="00821DB6">
            <w:rPr>
              <w:rFonts w:ascii="Times New Roman" w:eastAsiaTheme="minorEastAsia" w:hAnsi="Times New Roman" w:cs="Times New Roman"/>
              <w:b/>
              <w:bCs/>
              <w:sz w:val="24"/>
              <w:szCs w:val="24"/>
              <w:lang w:eastAsia="fr-FR"/>
            </w:rPr>
            <w:instrText xml:space="preserve"> PAGE   \* MERGEFORMAT </w:instrText>
          </w:r>
          <w:r w:rsidRPr="00821DB6">
            <w:rPr>
              <w:rFonts w:ascii="Times New Roman" w:eastAsiaTheme="minorEastAsia" w:hAnsi="Times New Roman" w:cs="Times New Roman"/>
              <w:b/>
              <w:bCs/>
              <w:sz w:val="24"/>
              <w:szCs w:val="24"/>
              <w:lang w:eastAsia="fr-FR"/>
            </w:rPr>
            <w:fldChar w:fldCharType="separate"/>
          </w:r>
          <w:r>
            <w:rPr>
              <w:rFonts w:ascii="Times New Roman" w:eastAsiaTheme="minorEastAsia" w:hAnsi="Times New Roman" w:cs="Times New Roman"/>
              <w:b/>
              <w:bCs/>
              <w:noProof/>
              <w:sz w:val="24"/>
              <w:szCs w:val="24"/>
              <w:lang w:eastAsia="fr-FR"/>
            </w:rPr>
            <w:t>2</w:t>
          </w:r>
          <w:r w:rsidRPr="00821DB6">
            <w:rPr>
              <w:rFonts w:ascii="Times New Roman" w:eastAsiaTheme="minorEastAsia" w:hAnsi="Times New Roman" w:cs="Times New Roman"/>
              <w:b/>
              <w:bCs/>
              <w:sz w:val="24"/>
              <w:szCs w:val="24"/>
              <w:lang w:eastAsia="fr-FR"/>
            </w:rPr>
            <w:fldChar w:fldCharType="end"/>
          </w:r>
          <w:r>
            <w:rPr>
              <w:rFonts w:ascii="Times New Roman" w:eastAsiaTheme="minorEastAsia" w:hAnsi="Times New Roman" w:cs="Times New Roman"/>
              <w:b/>
              <w:bCs/>
              <w:sz w:val="24"/>
              <w:szCs w:val="24"/>
              <w:lang w:eastAsia="fr-FR"/>
            </w:rPr>
            <w:t>/ 1</w:t>
          </w:r>
        </w:p>
      </w:tc>
    </w:tr>
  </w:tbl>
  <w:p w14:paraId="594036D5" w14:textId="77777777" w:rsidR="00C60878" w:rsidRDefault="00C608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DE0F" w14:textId="77777777" w:rsidR="00077EEF" w:rsidRDefault="00077E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7D4C"/>
    <w:multiLevelType w:val="hybridMultilevel"/>
    <w:tmpl w:val="4AE8F65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B86C7C"/>
    <w:multiLevelType w:val="hybridMultilevel"/>
    <w:tmpl w:val="453C8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F016E"/>
    <w:multiLevelType w:val="hybridMultilevel"/>
    <w:tmpl w:val="0DAE4038"/>
    <w:lvl w:ilvl="0" w:tplc="213C7634">
      <w:numFmt w:val="bullet"/>
      <w:lvlText w:val=""/>
      <w:lvlJc w:val="left"/>
      <w:pPr>
        <w:ind w:left="1315" w:hanging="360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21F28968">
      <w:numFmt w:val="bullet"/>
      <w:lvlText w:val="•"/>
      <w:lvlJc w:val="left"/>
      <w:pPr>
        <w:ind w:left="2378" w:hanging="360"/>
      </w:pPr>
      <w:rPr>
        <w:rFonts w:hint="default"/>
        <w:lang w:val="fr-FR" w:eastAsia="en-US" w:bidi="ar-SA"/>
      </w:rPr>
    </w:lvl>
    <w:lvl w:ilvl="2" w:tplc="C90692F6">
      <w:numFmt w:val="bullet"/>
      <w:lvlText w:val="•"/>
      <w:lvlJc w:val="left"/>
      <w:pPr>
        <w:ind w:left="3436" w:hanging="360"/>
      </w:pPr>
      <w:rPr>
        <w:rFonts w:hint="default"/>
        <w:lang w:val="fr-FR" w:eastAsia="en-US" w:bidi="ar-SA"/>
      </w:rPr>
    </w:lvl>
    <w:lvl w:ilvl="3" w:tplc="81703E12">
      <w:numFmt w:val="bullet"/>
      <w:lvlText w:val="•"/>
      <w:lvlJc w:val="left"/>
      <w:pPr>
        <w:ind w:left="4494" w:hanging="360"/>
      </w:pPr>
      <w:rPr>
        <w:rFonts w:hint="default"/>
        <w:lang w:val="fr-FR" w:eastAsia="en-US" w:bidi="ar-SA"/>
      </w:rPr>
    </w:lvl>
    <w:lvl w:ilvl="4" w:tplc="9A0C539C">
      <w:numFmt w:val="bullet"/>
      <w:lvlText w:val="•"/>
      <w:lvlJc w:val="left"/>
      <w:pPr>
        <w:ind w:left="5552" w:hanging="360"/>
      </w:pPr>
      <w:rPr>
        <w:rFonts w:hint="default"/>
        <w:lang w:val="fr-FR" w:eastAsia="en-US" w:bidi="ar-SA"/>
      </w:rPr>
    </w:lvl>
    <w:lvl w:ilvl="5" w:tplc="EB384B6A">
      <w:numFmt w:val="bullet"/>
      <w:lvlText w:val="•"/>
      <w:lvlJc w:val="left"/>
      <w:pPr>
        <w:ind w:left="6610" w:hanging="360"/>
      </w:pPr>
      <w:rPr>
        <w:rFonts w:hint="default"/>
        <w:lang w:val="fr-FR" w:eastAsia="en-US" w:bidi="ar-SA"/>
      </w:rPr>
    </w:lvl>
    <w:lvl w:ilvl="6" w:tplc="B024063A">
      <w:numFmt w:val="bullet"/>
      <w:lvlText w:val="•"/>
      <w:lvlJc w:val="left"/>
      <w:pPr>
        <w:ind w:left="7668" w:hanging="360"/>
      </w:pPr>
      <w:rPr>
        <w:rFonts w:hint="default"/>
        <w:lang w:val="fr-FR" w:eastAsia="en-US" w:bidi="ar-SA"/>
      </w:rPr>
    </w:lvl>
    <w:lvl w:ilvl="7" w:tplc="5798FD60">
      <w:numFmt w:val="bullet"/>
      <w:lvlText w:val="•"/>
      <w:lvlJc w:val="left"/>
      <w:pPr>
        <w:ind w:left="8726" w:hanging="360"/>
      </w:pPr>
      <w:rPr>
        <w:rFonts w:hint="default"/>
        <w:lang w:val="fr-FR" w:eastAsia="en-US" w:bidi="ar-SA"/>
      </w:rPr>
    </w:lvl>
    <w:lvl w:ilvl="8" w:tplc="02A83E64">
      <w:numFmt w:val="bullet"/>
      <w:lvlText w:val="•"/>
      <w:lvlJc w:val="left"/>
      <w:pPr>
        <w:ind w:left="978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DE63647"/>
    <w:multiLevelType w:val="hybridMultilevel"/>
    <w:tmpl w:val="4726D638"/>
    <w:lvl w:ilvl="0" w:tplc="50F41A54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8454015"/>
    <w:multiLevelType w:val="hybridMultilevel"/>
    <w:tmpl w:val="9FC85416"/>
    <w:lvl w:ilvl="0" w:tplc="C27E085A">
      <w:numFmt w:val="bullet"/>
      <w:lvlText w:val="-"/>
      <w:lvlJc w:val="left"/>
      <w:pPr>
        <w:ind w:left="1222" w:hanging="360"/>
      </w:pPr>
      <w:rPr>
        <w:rFonts w:ascii="Arial" w:eastAsia="Arial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935459A"/>
    <w:multiLevelType w:val="hybridMultilevel"/>
    <w:tmpl w:val="E014F0DE"/>
    <w:lvl w:ilvl="0" w:tplc="84948AEC">
      <w:numFmt w:val="bullet"/>
      <w:lvlText w:val=""/>
      <w:lvlJc w:val="left"/>
      <w:pPr>
        <w:ind w:left="862" w:hanging="360"/>
      </w:pPr>
      <w:rPr>
        <w:rFonts w:ascii="Wingdings" w:eastAsia="Arial" w:hAnsi="Wingdings" w:cstheme="majorBidi" w:hint="default"/>
      </w:rPr>
    </w:lvl>
    <w:lvl w:ilvl="1" w:tplc="0884F14E">
      <w:numFmt w:val="bullet"/>
      <w:lvlText w:val="-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2D61724"/>
    <w:multiLevelType w:val="hybridMultilevel"/>
    <w:tmpl w:val="F7FC0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B4B81"/>
    <w:multiLevelType w:val="hybridMultilevel"/>
    <w:tmpl w:val="B0E23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96C90"/>
    <w:multiLevelType w:val="hybridMultilevel"/>
    <w:tmpl w:val="5DB422B8"/>
    <w:lvl w:ilvl="0" w:tplc="0884F14E"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  <w:w w:val="100"/>
        <w:sz w:val="18"/>
        <w:szCs w:val="18"/>
        <w:lang w:val="fr-FR" w:eastAsia="en-US" w:bidi="ar-SA"/>
      </w:rPr>
    </w:lvl>
    <w:lvl w:ilvl="1" w:tplc="21F28968">
      <w:numFmt w:val="bullet"/>
      <w:lvlText w:val="•"/>
      <w:lvlJc w:val="left"/>
      <w:pPr>
        <w:ind w:left="2378" w:hanging="360"/>
      </w:pPr>
      <w:rPr>
        <w:rFonts w:hint="default"/>
        <w:lang w:val="fr-FR" w:eastAsia="en-US" w:bidi="ar-SA"/>
      </w:rPr>
    </w:lvl>
    <w:lvl w:ilvl="2" w:tplc="C90692F6">
      <w:numFmt w:val="bullet"/>
      <w:lvlText w:val="•"/>
      <w:lvlJc w:val="left"/>
      <w:pPr>
        <w:ind w:left="3436" w:hanging="360"/>
      </w:pPr>
      <w:rPr>
        <w:rFonts w:hint="default"/>
        <w:lang w:val="fr-FR" w:eastAsia="en-US" w:bidi="ar-SA"/>
      </w:rPr>
    </w:lvl>
    <w:lvl w:ilvl="3" w:tplc="81703E12">
      <w:numFmt w:val="bullet"/>
      <w:lvlText w:val="•"/>
      <w:lvlJc w:val="left"/>
      <w:pPr>
        <w:ind w:left="4494" w:hanging="360"/>
      </w:pPr>
      <w:rPr>
        <w:rFonts w:hint="default"/>
        <w:lang w:val="fr-FR" w:eastAsia="en-US" w:bidi="ar-SA"/>
      </w:rPr>
    </w:lvl>
    <w:lvl w:ilvl="4" w:tplc="9A0C539C">
      <w:numFmt w:val="bullet"/>
      <w:lvlText w:val="•"/>
      <w:lvlJc w:val="left"/>
      <w:pPr>
        <w:ind w:left="5552" w:hanging="360"/>
      </w:pPr>
      <w:rPr>
        <w:rFonts w:hint="default"/>
        <w:lang w:val="fr-FR" w:eastAsia="en-US" w:bidi="ar-SA"/>
      </w:rPr>
    </w:lvl>
    <w:lvl w:ilvl="5" w:tplc="EB384B6A">
      <w:numFmt w:val="bullet"/>
      <w:lvlText w:val="•"/>
      <w:lvlJc w:val="left"/>
      <w:pPr>
        <w:ind w:left="6610" w:hanging="360"/>
      </w:pPr>
      <w:rPr>
        <w:rFonts w:hint="default"/>
        <w:lang w:val="fr-FR" w:eastAsia="en-US" w:bidi="ar-SA"/>
      </w:rPr>
    </w:lvl>
    <w:lvl w:ilvl="6" w:tplc="B024063A">
      <w:numFmt w:val="bullet"/>
      <w:lvlText w:val="•"/>
      <w:lvlJc w:val="left"/>
      <w:pPr>
        <w:ind w:left="7668" w:hanging="360"/>
      </w:pPr>
      <w:rPr>
        <w:rFonts w:hint="default"/>
        <w:lang w:val="fr-FR" w:eastAsia="en-US" w:bidi="ar-SA"/>
      </w:rPr>
    </w:lvl>
    <w:lvl w:ilvl="7" w:tplc="5798FD60">
      <w:numFmt w:val="bullet"/>
      <w:lvlText w:val="•"/>
      <w:lvlJc w:val="left"/>
      <w:pPr>
        <w:ind w:left="8726" w:hanging="360"/>
      </w:pPr>
      <w:rPr>
        <w:rFonts w:hint="default"/>
        <w:lang w:val="fr-FR" w:eastAsia="en-US" w:bidi="ar-SA"/>
      </w:rPr>
    </w:lvl>
    <w:lvl w:ilvl="8" w:tplc="02A83E64">
      <w:numFmt w:val="bullet"/>
      <w:lvlText w:val="•"/>
      <w:lvlJc w:val="left"/>
      <w:pPr>
        <w:ind w:left="9784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66330E84"/>
    <w:multiLevelType w:val="hybridMultilevel"/>
    <w:tmpl w:val="2C94B42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4930465"/>
    <w:multiLevelType w:val="hybridMultilevel"/>
    <w:tmpl w:val="AA7E44DA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7316357"/>
    <w:multiLevelType w:val="hybridMultilevel"/>
    <w:tmpl w:val="702CAE20"/>
    <w:lvl w:ilvl="0" w:tplc="50F41A54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884F14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2616E"/>
    <w:multiLevelType w:val="hybridMultilevel"/>
    <w:tmpl w:val="24A2D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F354A"/>
    <w:multiLevelType w:val="hybridMultilevel"/>
    <w:tmpl w:val="3BB647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11"/>
  </w:num>
  <w:num w:numId="7">
    <w:abstractNumId w:val="7"/>
  </w:num>
  <w:num w:numId="8">
    <w:abstractNumId w:val="0"/>
  </w:num>
  <w:num w:numId="9">
    <w:abstractNumId w:val="9"/>
  </w:num>
  <w:num w:numId="10">
    <w:abstractNumId w:val="13"/>
  </w:num>
  <w:num w:numId="11">
    <w:abstractNumId w:val="8"/>
  </w:num>
  <w:num w:numId="12">
    <w:abstractNumId w:val="6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9"/>
    <w:rsid w:val="000077AC"/>
    <w:rsid w:val="000169C8"/>
    <w:rsid w:val="00024CF5"/>
    <w:rsid w:val="00077EEF"/>
    <w:rsid w:val="000B01EE"/>
    <w:rsid w:val="000C54DC"/>
    <w:rsid w:val="000D79E3"/>
    <w:rsid w:val="000E7EB7"/>
    <w:rsid w:val="0014723D"/>
    <w:rsid w:val="00182710"/>
    <w:rsid w:val="001E4056"/>
    <w:rsid w:val="002075CA"/>
    <w:rsid w:val="00267D92"/>
    <w:rsid w:val="002B23EC"/>
    <w:rsid w:val="002D5526"/>
    <w:rsid w:val="002E0322"/>
    <w:rsid w:val="0031177D"/>
    <w:rsid w:val="003127C2"/>
    <w:rsid w:val="00332E58"/>
    <w:rsid w:val="0033376A"/>
    <w:rsid w:val="003B139F"/>
    <w:rsid w:val="00430234"/>
    <w:rsid w:val="00435317"/>
    <w:rsid w:val="00456E59"/>
    <w:rsid w:val="004B0B1F"/>
    <w:rsid w:val="004D21F4"/>
    <w:rsid w:val="00523D6E"/>
    <w:rsid w:val="00532C96"/>
    <w:rsid w:val="00541A30"/>
    <w:rsid w:val="00583F2B"/>
    <w:rsid w:val="0058404E"/>
    <w:rsid w:val="005B6339"/>
    <w:rsid w:val="006161E3"/>
    <w:rsid w:val="00620DAA"/>
    <w:rsid w:val="00637EDD"/>
    <w:rsid w:val="00683BBD"/>
    <w:rsid w:val="00684DB8"/>
    <w:rsid w:val="00771A02"/>
    <w:rsid w:val="007A7CF5"/>
    <w:rsid w:val="007C42FC"/>
    <w:rsid w:val="007C43C6"/>
    <w:rsid w:val="00804E7E"/>
    <w:rsid w:val="008239DD"/>
    <w:rsid w:val="00854B59"/>
    <w:rsid w:val="008A38C8"/>
    <w:rsid w:val="008C07F8"/>
    <w:rsid w:val="008F23F4"/>
    <w:rsid w:val="00966711"/>
    <w:rsid w:val="0099012D"/>
    <w:rsid w:val="00991A33"/>
    <w:rsid w:val="00994277"/>
    <w:rsid w:val="009C42D0"/>
    <w:rsid w:val="00A510B6"/>
    <w:rsid w:val="00AA2DBA"/>
    <w:rsid w:val="00AE188E"/>
    <w:rsid w:val="00AF4B74"/>
    <w:rsid w:val="00B52E10"/>
    <w:rsid w:val="00B902C7"/>
    <w:rsid w:val="00C327D5"/>
    <w:rsid w:val="00C6068D"/>
    <w:rsid w:val="00C60878"/>
    <w:rsid w:val="00CA481E"/>
    <w:rsid w:val="00CB061D"/>
    <w:rsid w:val="00CC465D"/>
    <w:rsid w:val="00D23B87"/>
    <w:rsid w:val="00D71FA3"/>
    <w:rsid w:val="00D94AE1"/>
    <w:rsid w:val="00DD2408"/>
    <w:rsid w:val="00E90C81"/>
    <w:rsid w:val="00EC44E7"/>
    <w:rsid w:val="00F3521E"/>
    <w:rsid w:val="00F36614"/>
    <w:rsid w:val="00F5337B"/>
    <w:rsid w:val="00F650EC"/>
    <w:rsid w:val="00F9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2E7F2"/>
  <w15:docId w15:val="{C0DF476C-60FE-4618-8CB0-D98E90EE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267D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267D92"/>
    <w:rPr>
      <w:rFonts w:ascii="Arial" w:eastAsia="Arial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902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fontstyle01">
    <w:name w:val="fontstyle01"/>
    <w:basedOn w:val="Policepardfaut"/>
    <w:rsid w:val="000D79E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C60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0878"/>
  </w:style>
  <w:style w:type="paragraph" w:styleId="Pieddepage">
    <w:name w:val="footer"/>
    <w:basedOn w:val="Normal"/>
    <w:link w:val="PieddepageCar"/>
    <w:uiPriority w:val="99"/>
    <w:unhideWhenUsed/>
    <w:rsid w:val="00C60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878"/>
  </w:style>
  <w:style w:type="table" w:styleId="Grilledutableau">
    <w:name w:val="Table Grid"/>
    <w:basedOn w:val="TableauNormal"/>
    <w:uiPriority w:val="59"/>
    <w:rsid w:val="00C6087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74ABB-B015-4F2B-AEFD-89A6E0CB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Nizar BOUCHEKOUA</cp:lastModifiedBy>
  <cp:revision>4</cp:revision>
  <cp:lastPrinted>2022-06-30T10:46:00Z</cp:lastPrinted>
  <dcterms:created xsi:type="dcterms:W3CDTF">2022-07-16T14:24:00Z</dcterms:created>
  <dcterms:modified xsi:type="dcterms:W3CDTF">2022-07-20T08:41:00Z</dcterms:modified>
</cp:coreProperties>
</file>